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4E999225" w14:textId="2E18B7D9" w:rsidR="00816679" w:rsidRDefault="00AC2DFD" w:rsidP="001E0A47">
      <w:pPr>
        <w:jc w:val="center"/>
      </w:pPr>
      <w:r>
        <w:t>Derrick L. Kessler, 523 Marion Ave., LaBelle, FL 33935</w:t>
      </w:r>
    </w:p>
    <w:p w14:paraId="2E130470" w14:textId="01BEC400" w:rsidR="00AC2DFD" w:rsidRDefault="00AC2DFD" w:rsidP="001E0A47">
      <w:pPr>
        <w:jc w:val="center"/>
      </w:pPr>
      <w:r>
        <w:t>Clifford L. Love, 2028 Steamboat Cir., LaBelle, FL 33935</w:t>
      </w:r>
    </w:p>
    <w:p w14:paraId="40B35D0D" w14:textId="76234BC7" w:rsidR="00AC2DFD" w:rsidRDefault="00AC2DFD" w:rsidP="001E0A47">
      <w:pPr>
        <w:jc w:val="center"/>
      </w:pPr>
      <w:r>
        <w:t>Silvestre Rodriguez III, 4057 S Edgewater Cir.,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0845A0F4" w:rsidR="007C756D" w:rsidRPr="004B7F9D" w:rsidRDefault="00AC2DFD" w:rsidP="00C36EFB">
      <w:pPr>
        <w:spacing w:after="0" w:line="240" w:lineRule="auto"/>
        <w:rPr>
          <w:b/>
        </w:rPr>
      </w:pPr>
      <w:r>
        <w:rPr>
          <w:b/>
        </w:rPr>
        <w:t>0105</w:t>
      </w:r>
      <w:r w:rsidR="00351064">
        <w:rPr>
          <w:b/>
        </w:rPr>
        <w:t>202</w:t>
      </w:r>
      <w:r>
        <w:rPr>
          <w:b/>
        </w:rPr>
        <w:t>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545F0"/>
    <w:rsid w:val="0006044E"/>
    <w:rsid w:val="00073C58"/>
    <w:rsid w:val="0008324E"/>
    <w:rsid w:val="00083361"/>
    <w:rsid w:val="000D0807"/>
    <w:rsid w:val="000D241D"/>
    <w:rsid w:val="00105B3A"/>
    <w:rsid w:val="00117078"/>
    <w:rsid w:val="0015181D"/>
    <w:rsid w:val="00171DFC"/>
    <w:rsid w:val="001A5E72"/>
    <w:rsid w:val="001B35B6"/>
    <w:rsid w:val="001C0914"/>
    <w:rsid w:val="001D13B1"/>
    <w:rsid w:val="001E0A47"/>
    <w:rsid w:val="001E35D0"/>
    <w:rsid w:val="00203074"/>
    <w:rsid w:val="00220870"/>
    <w:rsid w:val="00252199"/>
    <w:rsid w:val="00255326"/>
    <w:rsid w:val="00257313"/>
    <w:rsid w:val="00294C2D"/>
    <w:rsid w:val="002B14CB"/>
    <w:rsid w:val="002B3DE1"/>
    <w:rsid w:val="002B66C2"/>
    <w:rsid w:val="002F46BE"/>
    <w:rsid w:val="002F5E8E"/>
    <w:rsid w:val="00331D63"/>
    <w:rsid w:val="00344EF0"/>
    <w:rsid w:val="00351064"/>
    <w:rsid w:val="003A081A"/>
    <w:rsid w:val="003C2895"/>
    <w:rsid w:val="004206AE"/>
    <w:rsid w:val="00421463"/>
    <w:rsid w:val="00433E1A"/>
    <w:rsid w:val="00437BAE"/>
    <w:rsid w:val="004430B6"/>
    <w:rsid w:val="00496FE8"/>
    <w:rsid w:val="004A55BC"/>
    <w:rsid w:val="004B7F9D"/>
    <w:rsid w:val="004C4218"/>
    <w:rsid w:val="004C5042"/>
    <w:rsid w:val="004C515C"/>
    <w:rsid w:val="004C7257"/>
    <w:rsid w:val="0051799E"/>
    <w:rsid w:val="00521EAD"/>
    <w:rsid w:val="00536B0B"/>
    <w:rsid w:val="00540B08"/>
    <w:rsid w:val="00582C28"/>
    <w:rsid w:val="005846D2"/>
    <w:rsid w:val="005849B6"/>
    <w:rsid w:val="005A657A"/>
    <w:rsid w:val="005B32A7"/>
    <w:rsid w:val="0063556F"/>
    <w:rsid w:val="006C0717"/>
    <w:rsid w:val="006C60BB"/>
    <w:rsid w:val="006D0206"/>
    <w:rsid w:val="006E1250"/>
    <w:rsid w:val="006F3722"/>
    <w:rsid w:val="00726B91"/>
    <w:rsid w:val="007369F5"/>
    <w:rsid w:val="007412DB"/>
    <w:rsid w:val="00784BFF"/>
    <w:rsid w:val="0079196A"/>
    <w:rsid w:val="007C756D"/>
    <w:rsid w:val="007D0671"/>
    <w:rsid w:val="00816679"/>
    <w:rsid w:val="00895F17"/>
    <w:rsid w:val="00970E80"/>
    <w:rsid w:val="00971A82"/>
    <w:rsid w:val="00972C67"/>
    <w:rsid w:val="009918F0"/>
    <w:rsid w:val="009A1760"/>
    <w:rsid w:val="009C4465"/>
    <w:rsid w:val="00A04CE7"/>
    <w:rsid w:val="00A618E2"/>
    <w:rsid w:val="00AA614D"/>
    <w:rsid w:val="00AB5961"/>
    <w:rsid w:val="00AC2DFD"/>
    <w:rsid w:val="00B046C7"/>
    <w:rsid w:val="00B15C1C"/>
    <w:rsid w:val="00B5700A"/>
    <w:rsid w:val="00B60749"/>
    <w:rsid w:val="00B644D9"/>
    <w:rsid w:val="00B92628"/>
    <w:rsid w:val="00B94FD6"/>
    <w:rsid w:val="00BD11CC"/>
    <w:rsid w:val="00BF152F"/>
    <w:rsid w:val="00C05B37"/>
    <w:rsid w:val="00C12AC9"/>
    <w:rsid w:val="00C36EFB"/>
    <w:rsid w:val="00C50496"/>
    <w:rsid w:val="00C66EB7"/>
    <w:rsid w:val="00C74B02"/>
    <w:rsid w:val="00C808FC"/>
    <w:rsid w:val="00C9061D"/>
    <w:rsid w:val="00C92719"/>
    <w:rsid w:val="00CF617E"/>
    <w:rsid w:val="00D0402B"/>
    <w:rsid w:val="00D34042"/>
    <w:rsid w:val="00D75DEC"/>
    <w:rsid w:val="00DA4B69"/>
    <w:rsid w:val="00DC4E08"/>
    <w:rsid w:val="00DE02B9"/>
    <w:rsid w:val="00DF2BAF"/>
    <w:rsid w:val="00E00ADF"/>
    <w:rsid w:val="00E51AE8"/>
    <w:rsid w:val="00E64F78"/>
    <w:rsid w:val="00E7702D"/>
    <w:rsid w:val="00E80FB8"/>
    <w:rsid w:val="00E81A49"/>
    <w:rsid w:val="00E910CA"/>
    <w:rsid w:val="00EC0CE4"/>
    <w:rsid w:val="00EC212C"/>
    <w:rsid w:val="00EE448C"/>
    <w:rsid w:val="00F365A9"/>
    <w:rsid w:val="00F44124"/>
    <w:rsid w:val="00F71F01"/>
    <w:rsid w:val="00FB3BB9"/>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Rachel Williams</cp:lastModifiedBy>
  <cp:revision>2</cp:revision>
  <cp:lastPrinted>2023-07-06T18:40:00Z</cp:lastPrinted>
  <dcterms:created xsi:type="dcterms:W3CDTF">2026-01-05T14:41:00Z</dcterms:created>
  <dcterms:modified xsi:type="dcterms:W3CDTF">2026-01-05T14:41:00Z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